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4D0E" w14:textId="29FDFED4" w:rsidR="002B5CBA" w:rsidRDefault="00000000" w:rsidP="002B5CBA">
      <w:r>
        <w:br/>
      </w:r>
      <w:proofErr w:type="spellStart"/>
      <w:r w:rsidRPr="002B5CB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Productinformatie</w:t>
      </w:r>
      <w:proofErr w:type="spellEnd"/>
      <w:r w:rsidRPr="002B5CB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WIN Tempranillo </w:t>
      </w:r>
      <w:r w:rsidR="00E30C7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0%</w:t>
      </w:r>
      <w:r>
        <w:br/>
      </w:r>
      <w:proofErr w:type="spellStart"/>
      <w:r>
        <w:t>Wijnhuis</w:t>
      </w:r>
      <w:proofErr w:type="spellEnd"/>
      <w:r w:rsidR="002B5CBA">
        <w:t xml:space="preserve">: Grupo </w:t>
      </w:r>
      <w:proofErr w:type="spellStart"/>
      <w:r w:rsidR="002B5CBA">
        <w:t>Matarromera</w:t>
      </w:r>
      <w:proofErr w:type="spellEnd"/>
      <w:r w:rsidR="002B5CBA">
        <w:br/>
      </w:r>
      <w:proofErr w:type="spellStart"/>
      <w:r w:rsidR="002B5CBA">
        <w:t>Maatschappelijke</w:t>
      </w:r>
      <w:proofErr w:type="spellEnd"/>
      <w:r w:rsidR="002B5CBA">
        <w:t xml:space="preserve"> </w:t>
      </w:r>
      <w:proofErr w:type="spellStart"/>
      <w:r w:rsidR="002B5CBA">
        <w:t>zetel</w:t>
      </w:r>
      <w:proofErr w:type="spellEnd"/>
      <w:r w:rsidR="002B5CBA">
        <w:t>: SINALCOHOL, S.L.</w:t>
      </w:r>
      <w:r w:rsidR="002B5CBA">
        <w:br/>
        <w:t xml:space="preserve">Land van </w:t>
      </w:r>
      <w:proofErr w:type="spellStart"/>
      <w:r w:rsidR="002B5CBA">
        <w:t>herkomst</w:t>
      </w:r>
      <w:proofErr w:type="spellEnd"/>
      <w:r w:rsidR="002B5CBA">
        <w:t xml:space="preserve">: </w:t>
      </w:r>
      <w:proofErr w:type="spellStart"/>
      <w:r w:rsidR="002B5CBA">
        <w:t>Spanje</w:t>
      </w:r>
      <w:proofErr w:type="spellEnd"/>
      <w:r w:rsidR="002B5CBA">
        <w:t xml:space="preserve"> (Castilla-Y-León)</w:t>
      </w:r>
      <w:r w:rsidR="002B5CBA">
        <w:br/>
      </w:r>
      <w:proofErr w:type="spellStart"/>
      <w:r w:rsidR="002B5CBA">
        <w:t>Alcoholgehalte</w:t>
      </w:r>
      <w:proofErr w:type="spellEnd"/>
      <w:r w:rsidR="002B5CBA">
        <w:t>: 0%</w:t>
      </w:r>
      <w:r w:rsidR="002B5CBA">
        <w:br/>
      </w:r>
      <w:proofErr w:type="spellStart"/>
      <w:r>
        <w:t>Flesformaat</w:t>
      </w:r>
      <w:proofErr w:type="spellEnd"/>
      <w:r>
        <w:t>: 75 cl.</w:t>
      </w:r>
    </w:p>
    <w:p w14:paraId="25B79138" w14:textId="728F133D" w:rsidR="003667F4" w:rsidRDefault="00000000">
      <w:proofErr w:type="spellStart"/>
      <w:r w:rsidRPr="002B5CBA">
        <w:rPr>
          <w:b/>
          <w:bCs/>
        </w:rPr>
        <w:t>Ingrediëntenlijst</w:t>
      </w:r>
      <w:proofErr w:type="spellEnd"/>
      <w:r w:rsidRPr="002B5CBA">
        <w:rPr>
          <w:b/>
          <w:bCs/>
        </w:rPr>
        <w:t>:</w:t>
      </w:r>
      <w:r>
        <w:t xml:space="preserve"> </w:t>
      </w:r>
      <w:proofErr w:type="spellStart"/>
      <w:r>
        <w:t>Gedealcoholiseerde</w:t>
      </w:r>
      <w:proofErr w:type="spellEnd"/>
      <w:r>
        <w:t xml:space="preserve"> rode </w:t>
      </w:r>
      <w:proofErr w:type="spellStart"/>
      <w:r>
        <w:t>wijn</w:t>
      </w:r>
      <w:proofErr w:type="spellEnd"/>
      <w:r>
        <w:t xml:space="preserve"> van de Tempranillo-variëteit (90%), stabilisator (E-422), antioxidant (E-330, E-224), conserveermiddelen (E-202, E-211).</w:t>
      </w:r>
      <w:r>
        <w:br/>
        <w:t>Allergenen: Bevat sulfieten.</w:t>
      </w:r>
      <w:r>
        <w:br/>
      </w:r>
      <w:r w:rsidR="002B5CBA">
        <w:rPr>
          <w:b/>
          <w:bCs/>
        </w:rPr>
        <w:br/>
      </w:r>
      <w:proofErr w:type="spellStart"/>
      <w:r w:rsidR="002B5CBA" w:rsidRPr="002B5CBA">
        <w:rPr>
          <w:b/>
          <w:bCs/>
        </w:rPr>
        <w:t>Voedingsinformatie</w:t>
      </w:r>
      <w:proofErr w:type="spellEnd"/>
      <w:r w:rsidR="002B5CBA" w:rsidRPr="002B5CBA">
        <w:rPr>
          <w:b/>
          <w:bCs/>
        </w:rPr>
        <w:t>:</w:t>
      </w:r>
      <w:r w:rsidR="002B5CBA">
        <w:br/>
        <w:t xml:space="preserve">Energie: 153kJ/36Kcal. Vet: minder dan 0,1g, </w:t>
      </w:r>
      <w:proofErr w:type="spellStart"/>
      <w:r w:rsidR="002B5CBA">
        <w:t>waarvan</w:t>
      </w:r>
      <w:proofErr w:type="spellEnd"/>
      <w:r w:rsidR="002B5CBA">
        <w:t xml:space="preserve"> </w:t>
      </w:r>
      <w:proofErr w:type="spellStart"/>
      <w:r w:rsidR="002B5CBA">
        <w:t>verzadigde</w:t>
      </w:r>
      <w:proofErr w:type="spellEnd"/>
      <w:r w:rsidR="002B5CBA">
        <w:t xml:space="preserve"> </w:t>
      </w:r>
      <w:proofErr w:type="spellStart"/>
      <w:r w:rsidR="002B5CBA">
        <w:t>vetzuren</w:t>
      </w:r>
      <w:proofErr w:type="spellEnd"/>
      <w:r w:rsidR="002B5CBA">
        <w:t xml:space="preserve"> minder dan 0,1g. </w:t>
      </w:r>
      <w:proofErr w:type="spellStart"/>
      <w:r w:rsidR="002B5CBA">
        <w:t>Koolhydraten</w:t>
      </w:r>
      <w:proofErr w:type="spellEnd"/>
      <w:r w:rsidR="002B5CBA">
        <w:t xml:space="preserve">: 9g, </w:t>
      </w:r>
      <w:proofErr w:type="spellStart"/>
      <w:r w:rsidR="002B5CBA">
        <w:t>waarvan</w:t>
      </w:r>
      <w:proofErr w:type="spellEnd"/>
      <w:r w:rsidR="002B5CBA">
        <w:t xml:space="preserve"> </w:t>
      </w:r>
      <w:proofErr w:type="spellStart"/>
      <w:r w:rsidR="002B5CBA">
        <w:t>suikers</w:t>
      </w:r>
      <w:proofErr w:type="spellEnd"/>
      <w:r w:rsidR="002B5CBA">
        <w:t xml:space="preserve"> minder dan 0,5g. </w:t>
      </w:r>
      <w:proofErr w:type="spellStart"/>
      <w:r w:rsidR="002B5CBA">
        <w:t>Eiwitten</w:t>
      </w:r>
      <w:proofErr w:type="spellEnd"/>
      <w:r w:rsidR="002B5CBA">
        <w:t xml:space="preserve">: minder dan 0,7g. </w:t>
      </w:r>
      <w:proofErr w:type="spellStart"/>
      <w:r w:rsidR="002B5CBA">
        <w:t>Zout</w:t>
      </w:r>
      <w:proofErr w:type="spellEnd"/>
      <w:r w:rsidR="002B5CBA">
        <w:t>: 0,013g.</w:t>
      </w:r>
      <w:r w:rsidR="002B5CBA">
        <w:br/>
      </w:r>
      <w:r>
        <w:br/>
      </w:r>
      <w:r w:rsidRPr="002B5CBA">
        <w:rPr>
          <w:b/>
          <w:bCs/>
        </w:rPr>
        <w:t>Bewaring:</w:t>
      </w:r>
      <w:r>
        <w:t xml:space="preserve"> Bewaren op een koele, droge plaats, uit de buurt van direct zonlicht.</w:t>
      </w:r>
      <w:r>
        <w:br/>
      </w:r>
      <w:proofErr w:type="spellStart"/>
      <w:r w:rsidRPr="002B5CBA">
        <w:rPr>
          <w:b/>
          <w:bCs/>
        </w:rPr>
        <w:t>Serveertemperatuur</w:t>
      </w:r>
      <w:proofErr w:type="spellEnd"/>
      <w:r>
        <w:t xml:space="preserve">: </w:t>
      </w:r>
      <w:proofErr w:type="spellStart"/>
      <w:r>
        <w:t>Serveren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r w:rsidR="00E30C72">
        <w:t>10-12</w:t>
      </w:r>
      <w:r>
        <w:t>ºC.</w:t>
      </w:r>
      <w:r>
        <w:br/>
      </w:r>
      <w:r w:rsidR="002B5CBA">
        <w:br/>
      </w:r>
      <w:proofErr w:type="spellStart"/>
      <w:r w:rsidR="002B5CBA" w:rsidRPr="002B5CBA">
        <w:rPr>
          <w:b/>
          <w:bCs/>
        </w:rPr>
        <w:t>Productieproces</w:t>
      </w:r>
      <w:proofErr w:type="spellEnd"/>
      <w:r w:rsidR="002B5CBA" w:rsidRPr="002B5CBA">
        <w:rPr>
          <w:b/>
          <w:bCs/>
        </w:rPr>
        <w:t>:</w:t>
      </w:r>
      <w:r>
        <w:br/>
      </w:r>
      <w:r w:rsidR="007702D9">
        <w:t xml:space="preserve">Het </w:t>
      </w:r>
      <w:proofErr w:type="spellStart"/>
      <w:r w:rsidR="007702D9">
        <w:t>productieproces</w:t>
      </w:r>
      <w:proofErr w:type="spellEnd"/>
      <w:r w:rsidR="007702D9">
        <w:t xml:space="preserve"> </w:t>
      </w:r>
      <w:proofErr w:type="spellStart"/>
      <w:r w:rsidR="007702D9">
        <w:t>volgt</w:t>
      </w:r>
      <w:proofErr w:type="spellEnd"/>
      <w:r w:rsidR="007702D9">
        <w:t xml:space="preserve"> </w:t>
      </w:r>
      <w:proofErr w:type="spellStart"/>
      <w:r w:rsidR="007702D9">
        <w:t>strikte</w:t>
      </w:r>
      <w:proofErr w:type="spellEnd"/>
      <w:r w:rsidR="007702D9">
        <w:t xml:space="preserve"> </w:t>
      </w:r>
      <w:proofErr w:type="spellStart"/>
      <w:r w:rsidR="007702D9">
        <w:t>technologische</w:t>
      </w:r>
      <w:proofErr w:type="spellEnd"/>
      <w:r w:rsidR="007702D9">
        <w:t xml:space="preserve"> </w:t>
      </w:r>
      <w:proofErr w:type="spellStart"/>
      <w:r w:rsidR="007702D9">
        <w:t>vinificatieprotocollen</w:t>
      </w:r>
      <w:proofErr w:type="spellEnd"/>
      <w:r w:rsidR="007702D9">
        <w:t>,</w:t>
      </w:r>
      <w:r w:rsidR="007702D9">
        <w:t xml:space="preserve"> </w:t>
      </w:r>
      <w:proofErr w:type="spellStart"/>
      <w:r w:rsidR="002B5CBA">
        <w:t>Eerst</w:t>
      </w:r>
      <w:proofErr w:type="spellEnd"/>
      <w:r w:rsidR="002B5CBA">
        <w:t xml:space="preserve"> </w:t>
      </w:r>
      <w:proofErr w:type="spellStart"/>
      <w:r w:rsidR="002B5CBA">
        <w:t>wordt</w:t>
      </w:r>
      <w:proofErr w:type="spellEnd"/>
      <w:r w:rsidR="002B5CBA">
        <w:t xml:space="preserve"> </w:t>
      </w:r>
      <w:proofErr w:type="spellStart"/>
      <w:r w:rsidR="002B5CBA">
        <w:t>een</w:t>
      </w:r>
      <w:proofErr w:type="spellEnd"/>
      <w:r>
        <w:t xml:space="preserve"> rode </w:t>
      </w:r>
      <w:proofErr w:type="spellStart"/>
      <w:r>
        <w:t>wijn</w:t>
      </w:r>
      <w:proofErr w:type="spellEnd"/>
      <w:r w:rsidR="002B5CBA">
        <w:t xml:space="preserve"> </w:t>
      </w:r>
      <w:proofErr w:type="spellStart"/>
      <w:r w:rsidR="002B5CBA">
        <w:t>gemaakt</w:t>
      </w:r>
      <w:proofErr w:type="spellEnd"/>
      <w:r w:rsidR="002B5CBA">
        <w:t xml:space="preserve"> van Tempranillo-</w:t>
      </w:r>
      <w:proofErr w:type="spellStart"/>
      <w:r w:rsidR="002B5CBA">
        <w:t>druiven</w:t>
      </w:r>
      <w:proofErr w:type="spellEnd"/>
      <w:r w:rsidR="002B5CBA">
        <w:t xml:space="preserve"> </w:t>
      </w:r>
      <w:proofErr w:type="spellStart"/>
      <w:r w:rsidR="002B5CBA">
        <w:t>uit</w:t>
      </w:r>
      <w:proofErr w:type="spellEnd"/>
      <w:r w:rsidR="002B5CBA">
        <w:t xml:space="preserve"> </w:t>
      </w:r>
      <w:proofErr w:type="spellStart"/>
      <w:r w:rsidR="002B5CBA">
        <w:t>daarvoor</w:t>
      </w:r>
      <w:proofErr w:type="spellEnd"/>
      <w:r w:rsidR="002B5CBA">
        <w:t xml:space="preserve"> special </w:t>
      </w:r>
      <w:proofErr w:type="spellStart"/>
      <w:r w:rsidR="002B5CBA">
        <w:t>geselecteerde</w:t>
      </w:r>
      <w:proofErr w:type="spellEnd"/>
      <w:r w:rsidR="002B5CBA">
        <w:t xml:space="preserve"> </w:t>
      </w:r>
      <w:proofErr w:type="spellStart"/>
      <w:r w:rsidR="002B5CBA">
        <w:t>wijngaarden</w:t>
      </w:r>
      <w:proofErr w:type="spellEnd"/>
      <w:r w:rsidR="002B5CBA">
        <w:t xml:space="preserve">, </w:t>
      </w:r>
      <w:proofErr w:type="spellStart"/>
      <w:r w:rsidR="002B5CBA">
        <w:t>en</w:t>
      </w:r>
      <w:proofErr w:type="spellEnd"/>
      <w:r w:rsidR="002B5CBA">
        <w:t xml:space="preserve"> </w:t>
      </w:r>
      <w:r>
        <w:t xml:space="preserve">met </w:t>
      </w:r>
      <w:proofErr w:type="spellStart"/>
      <w:r>
        <w:t>een</w:t>
      </w:r>
      <w:proofErr w:type="spellEnd"/>
      <w:r>
        <w:t xml:space="preserve"> medium</w:t>
      </w:r>
      <w:r w:rsidR="002B5CBA">
        <w:t xml:space="preserve"> </w:t>
      </w:r>
      <w:proofErr w:type="spellStart"/>
      <w:r w:rsidR="002B5CBA">
        <w:t>lange</w:t>
      </w:r>
      <w:proofErr w:type="spellEnd"/>
      <w:r>
        <w:t xml:space="preserve"> </w:t>
      </w:r>
      <w:proofErr w:type="spellStart"/>
      <w:r>
        <w:t>maceratie</w:t>
      </w:r>
      <w:proofErr w:type="spellEnd"/>
      <w:r>
        <w:t xml:space="preserve">. Vervolgens wordt de </w:t>
      </w:r>
      <w:proofErr w:type="spellStart"/>
      <w:r>
        <w:t>ethylalcohol</w:t>
      </w:r>
      <w:proofErr w:type="spellEnd"/>
      <w:r>
        <w:t xml:space="preserve"> </w:t>
      </w:r>
      <w:proofErr w:type="spellStart"/>
      <w:r>
        <w:t>verwijderd</w:t>
      </w:r>
      <w:proofErr w:type="spellEnd"/>
      <w:r>
        <w:t xml:space="preserve"> </w:t>
      </w:r>
      <w:r w:rsidR="007702D9">
        <w:t xml:space="preserve">via </w:t>
      </w:r>
      <w:proofErr w:type="spellStart"/>
      <w:r w:rsidR="007702D9">
        <w:t>een</w:t>
      </w:r>
      <w:proofErr w:type="spellEnd"/>
      <w:r w:rsidR="007702D9">
        <w:t xml:space="preserve">, door Sin Alcohol </w:t>
      </w:r>
      <w:proofErr w:type="spellStart"/>
      <w:r w:rsidR="007702D9">
        <w:t>zelf</w:t>
      </w:r>
      <w:proofErr w:type="spellEnd"/>
      <w:r w:rsidR="007702D9">
        <w:t xml:space="preserve">, </w:t>
      </w:r>
      <w:proofErr w:type="spellStart"/>
      <w:r w:rsidR="007702D9">
        <w:t>gepatenteerde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. </w:t>
      </w:r>
      <w:r>
        <w:br/>
      </w:r>
      <w:r w:rsidR="002B5CBA">
        <w:t>Het de-</w:t>
      </w:r>
      <w:proofErr w:type="spellStart"/>
      <w:r w:rsidR="002B5CBA">
        <w:t>alcoholisatieproces</w:t>
      </w:r>
      <w:proofErr w:type="spellEnd"/>
      <w:r w:rsidR="002B5CBA">
        <w:t xml:space="preserve"> </w:t>
      </w:r>
      <w:proofErr w:type="spellStart"/>
      <w:r w:rsidR="002B5CBA">
        <w:t>proces</w:t>
      </w:r>
      <w:bookmarkStart w:id="0" w:name="_Hlk187390033"/>
      <w:proofErr w:type="spellEnd"/>
      <w:r w:rsidR="002B5CBA" w:rsidRPr="005458EB">
        <w:t xml:space="preserve"> </w:t>
      </w:r>
      <w:proofErr w:type="spellStart"/>
      <w:r w:rsidR="002B5CBA">
        <w:t>omvat</w:t>
      </w:r>
      <w:proofErr w:type="spellEnd"/>
      <w:r w:rsidR="002B5CBA">
        <w:t xml:space="preserve"> </w:t>
      </w:r>
      <w:proofErr w:type="spellStart"/>
      <w:r w:rsidR="002B5CBA">
        <w:t>een</w:t>
      </w:r>
      <w:proofErr w:type="spellEnd"/>
      <w:r w:rsidR="002B5CBA">
        <w:t xml:space="preserve"> </w:t>
      </w:r>
      <w:proofErr w:type="spellStart"/>
      <w:r w:rsidR="002B5CBA">
        <w:t>moleculaire</w:t>
      </w:r>
      <w:proofErr w:type="spellEnd"/>
      <w:r w:rsidR="002B5CBA">
        <w:t xml:space="preserve"> </w:t>
      </w:r>
      <w:proofErr w:type="spellStart"/>
      <w:r w:rsidR="002B5CBA">
        <w:t>deconstructie</w:t>
      </w:r>
      <w:proofErr w:type="spellEnd"/>
      <w:r w:rsidR="002B5CBA">
        <w:t xml:space="preserve"> </w:t>
      </w:r>
      <w:proofErr w:type="spellStart"/>
      <w:r w:rsidR="002B5CBA">
        <w:t>en</w:t>
      </w:r>
      <w:proofErr w:type="spellEnd"/>
      <w:r w:rsidR="002B5CBA">
        <w:t xml:space="preserve"> </w:t>
      </w:r>
      <w:proofErr w:type="spellStart"/>
      <w:r w:rsidR="002B5CBA">
        <w:t>reconstructie</w:t>
      </w:r>
      <w:proofErr w:type="spellEnd"/>
      <w:r w:rsidR="002B5CBA">
        <w:t xml:space="preserve"> van de </w:t>
      </w:r>
      <w:proofErr w:type="spellStart"/>
      <w:r w:rsidR="002B5CBA">
        <w:t>organoleptische</w:t>
      </w:r>
      <w:proofErr w:type="spellEnd"/>
      <w:r w:rsidR="002B5CBA">
        <w:t xml:space="preserve"> </w:t>
      </w:r>
      <w:proofErr w:type="spellStart"/>
      <w:r w:rsidR="002B5CBA">
        <w:t>componenten</w:t>
      </w:r>
      <w:proofErr w:type="spellEnd"/>
      <w:r w:rsidR="002B5CBA">
        <w:t xml:space="preserve"> (spinning cone system) </w:t>
      </w:r>
      <w:bookmarkEnd w:id="0"/>
      <w:r w:rsidR="002B5CBA">
        <w:t xml:space="preserve">om </w:t>
      </w:r>
      <w:proofErr w:type="spellStart"/>
      <w:r w:rsidR="002B5CBA">
        <w:t>polyfenolen</w:t>
      </w:r>
      <w:proofErr w:type="spellEnd"/>
      <w:r w:rsidR="002B5CBA">
        <w:t>, anti-</w:t>
      </w:r>
      <w:proofErr w:type="spellStart"/>
      <w:r w:rsidR="002B5CBA">
        <w:t>oxidanten</w:t>
      </w:r>
      <w:proofErr w:type="spellEnd"/>
      <w:r w:rsidR="002B5CBA">
        <w:t xml:space="preserve"> </w:t>
      </w:r>
      <w:proofErr w:type="spellStart"/>
      <w:r w:rsidR="002B5CBA">
        <w:t>en</w:t>
      </w:r>
      <w:proofErr w:type="spellEnd"/>
      <w:r w:rsidR="002B5CBA">
        <w:t xml:space="preserve"> aroma's </w:t>
      </w:r>
      <w:proofErr w:type="spellStart"/>
      <w:r w:rsidR="002B5CBA">
        <w:t>optimaal</w:t>
      </w:r>
      <w:proofErr w:type="spellEnd"/>
      <w:r w:rsidR="002B5CBA">
        <w:t xml:space="preserve"> </w:t>
      </w:r>
      <w:proofErr w:type="spellStart"/>
      <w:r w:rsidR="002B5CBA">
        <w:t>te</w:t>
      </w:r>
      <w:proofErr w:type="spellEnd"/>
      <w:r w:rsidR="002B5CBA">
        <w:t xml:space="preserve"> </w:t>
      </w:r>
      <w:proofErr w:type="spellStart"/>
      <w:r w:rsidR="002B5CBA">
        <w:t>behouden</w:t>
      </w:r>
      <w:proofErr w:type="spellEnd"/>
      <w:r w:rsidR="002B5CBA">
        <w:t>.</w:t>
      </w:r>
      <w:r>
        <w:br/>
      </w:r>
      <w:r>
        <w:br/>
      </w:r>
      <w:r w:rsidRPr="007702D9">
        <w:rPr>
          <w:b/>
          <w:bCs/>
        </w:rPr>
        <w:t>Proefnotities:</w:t>
      </w:r>
      <w:r>
        <w:br/>
        <w:t>VISUEEL: Een intens karmozijnrode kleur, helder en briljant.</w:t>
      </w:r>
      <w:r>
        <w:br/>
        <w:t>NEUS: Rijke, complexe aroma's met een duidelijke aanwezigheid van rood fruit en bessen.</w:t>
      </w:r>
      <w:r>
        <w:br/>
        <w:t>MONDGEVOEL: Een aangename smaak met zachte tannines.</w:t>
      </w:r>
      <w:r>
        <w:br/>
      </w:r>
      <w:r>
        <w:br/>
      </w:r>
      <w:r w:rsidRPr="007702D9">
        <w:rPr>
          <w:b/>
          <w:bCs/>
        </w:rPr>
        <w:t>Foodpairing:</w:t>
      </w:r>
      <w:r>
        <w:br/>
        <w:t>Win Tempranillo</w:t>
      </w:r>
      <w:r w:rsidR="009C08F9">
        <w:t xml:space="preserve"> 0%</w:t>
      </w:r>
      <w:r>
        <w:t xml:space="preserve"> is perfect </w:t>
      </w:r>
      <w:proofErr w:type="spellStart"/>
      <w:r>
        <w:t>te</w:t>
      </w:r>
      <w:proofErr w:type="spellEnd"/>
      <w:r>
        <w:t xml:space="preserve"> </w:t>
      </w:r>
      <w:proofErr w:type="spellStart"/>
      <w:r>
        <w:t>combineren</w:t>
      </w:r>
      <w:proofErr w:type="spellEnd"/>
      <w:r>
        <w:t xml:space="preserve"> met </w:t>
      </w:r>
      <w:proofErr w:type="spellStart"/>
      <w:r w:rsidR="009C08F9">
        <w:t>gekruid</w:t>
      </w:r>
      <w:proofErr w:type="spellEnd"/>
      <w:r w:rsidR="009C08F9">
        <w:t xml:space="preserve"> </w:t>
      </w:r>
      <w:proofErr w:type="spellStart"/>
      <w:r w:rsidR="009C08F9">
        <w:t>vlees</w:t>
      </w:r>
      <w:proofErr w:type="spellEnd"/>
      <w:r w:rsidR="009C08F9">
        <w:t xml:space="preserve"> </w:t>
      </w:r>
      <w:proofErr w:type="spellStart"/>
      <w:r w:rsidR="009C08F9">
        <w:t>en</w:t>
      </w:r>
      <w:proofErr w:type="spellEnd"/>
      <w:r w:rsidR="009C08F9">
        <w:t xml:space="preserve"> BBQ</w:t>
      </w:r>
      <w:r>
        <w:t xml:space="preserve">. In de wintermaanden is het een </w:t>
      </w:r>
      <w:proofErr w:type="spellStart"/>
      <w:r>
        <w:t>uitstekende</w:t>
      </w:r>
      <w:proofErr w:type="spellEnd"/>
      <w:r>
        <w:t xml:space="preserve"> </w:t>
      </w:r>
      <w:proofErr w:type="spellStart"/>
      <w:r>
        <w:t>keuze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stoofpotten</w:t>
      </w:r>
      <w:proofErr w:type="spellEnd"/>
      <w:r w:rsidR="009C08F9">
        <w:t xml:space="preserve"> of</w:t>
      </w:r>
      <w:r>
        <w:t xml:space="preserve"> </w:t>
      </w:r>
      <w:proofErr w:type="spellStart"/>
      <w:r>
        <w:t>bonenschotels</w:t>
      </w:r>
      <w:proofErr w:type="spellEnd"/>
      <w:r>
        <w:t xml:space="preserve"> om de </w:t>
      </w:r>
      <w:proofErr w:type="spellStart"/>
      <w:r>
        <w:t>kou</w:t>
      </w:r>
      <w:proofErr w:type="spellEnd"/>
      <w:r>
        <w:t xml:space="preserve"> te trotseren. </w:t>
      </w:r>
    </w:p>
    <w:sectPr w:rsidR="003667F4" w:rsidSect="00DB2D37">
      <w:pgSz w:w="12240" w:h="15840"/>
      <w:pgMar w:top="720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076994">
    <w:abstractNumId w:val="8"/>
  </w:num>
  <w:num w:numId="2" w16cid:durableId="1415006157">
    <w:abstractNumId w:val="6"/>
  </w:num>
  <w:num w:numId="3" w16cid:durableId="1136413921">
    <w:abstractNumId w:val="5"/>
  </w:num>
  <w:num w:numId="4" w16cid:durableId="1664043961">
    <w:abstractNumId w:val="4"/>
  </w:num>
  <w:num w:numId="5" w16cid:durableId="937366188">
    <w:abstractNumId w:val="7"/>
  </w:num>
  <w:num w:numId="6" w16cid:durableId="206645482">
    <w:abstractNumId w:val="3"/>
  </w:num>
  <w:num w:numId="7" w16cid:durableId="1663584604">
    <w:abstractNumId w:val="2"/>
  </w:num>
  <w:num w:numId="8" w16cid:durableId="983119424">
    <w:abstractNumId w:val="1"/>
  </w:num>
  <w:num w:numId="9" w16cid:durableId="7265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DBD"/>
    <w:rsid w:val="0015074B"/>
    <w:rsid w:val="0029639D"/>
    <w:rsid w:val="002B5CBA"/>
    <w:rsid w:val="00326F90"/>
    <w:rsid w:val="003667F4"/>
    <w:rsid w:val="003D3735"/>
    <w:rsid w:val="004E1960"/>
    <w:rsid w:val="007702D9"/>
    <w:rsid w:val="009C08F9"/>
    <w:rsid w:val="00A12359"/>
    <w:rsid w:val="00AA1D8D"/>
    <w:rsid w:val="00B47730"/>
    <w:rsid w:val="00CB0664"/>
    <w:rsid w:val="00DB2D37"/>
    <w:rsid w:val="00E30C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1DB02"/>
  <w14:defaultImageDpi w14:val="300"/>
  <w15:docId w15:val="{380B9835-6CCC-4BE5-B3D6-24E125A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7B3844A19D0419A5C8A461EF6B078" ma:contentTypeVersion="18" ma:contentTypeDescription="Een nieuw document maken." ma:contentTypeScope="" ma:versionID="5d92f330c102607a615ad53c9cc2a04a">
  <xsd:schema xmlns:xsd="http://www.w3.org/2001/XMLSchema" xmlns:xs="http://www.w3.org/2001/XMLSchema" xmlns:p="http://schemas.microsoft.com/office/2006/metadata/properties" xmlns:ns2="8ad10229-889b-4cad-be36-38a65523d68e" xmlns:ns3="e956be37-474c-4639-872a-2265505ceba5" targetNamespace="http://schemas.microsoft.com/office/2006/metadata/properties" ma:root="true" ma:fieldsID="a433d36a5947892b0efaf5e82b56c356" ns2:_="" ns3:_="">
    <xsd:import namespace="8ad10229-889b-4cad-be36-38a65523d68e"/>
    <xsd:import namespace="e956be37-474c-4639-872a-2265505ce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0229-889b-4cad-be36-38a65523d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e8f86d5-99e5-4ae8-8a9a-dc19913c3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be37-474c-4639-872a-2265505ce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0a4b-ab07-489a-8a79-326a67ba2b91}" ma:internalName="TaxCatchAll" ma:showField="CatchAllData" ma:web="e956be37-474c-4639-872a-2265505ce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10229-889b-4cad-be36-38a65523d68e">
      <Terms xmlns="http://schemas.microsoft.com/office/infopath/2007/PartnerControls"/>
    </lcf76f155ced4ddcb4097134ff3c332f>
    <TaxCatchAll xmlns="e956be37-474c-4639-872a-2265505ceba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B345B-0737-4EBE-A2E2-73543FFFC334}"/>
</file>

<file path=customXml/itemProps3.xml><?xml version="1.0" encoding="utf-8"?>
<ds:datastoreItem xmlns:ds="http://schemas.openxmlformats.org/officeDocument/2006/customXml" ds:itemID="{0F7CC43C-7238-41AD-847C-793D3BAF8350}"/>
</file>

<file path=customXml/itemProps4.xml><?xml version="1.0" encoding="utf-8"?>
<ds:datastoreItem xmlns:ds="http://schemas.openxmlformats.org/officeDocument/2006/customXml" ds:itemID="{B89C4560-8B30-4CEE-A181-671B895050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Dieleman</cp:lastModifiedBy>
  <cp:revision>5</cp:revision>
  <dcterms:created xsi:type="dcterms:W3CDTF">2013-12-23T23:15:00Z</dcterms:created>
  <dcterms:modified xsi:type="dcterms:W3CDTF">2025-01-10T08:20:00Z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0x01010072E7B3844A19D0419A5C8A461EF6B078</vt:lpwstr>
  </property>
</Properties>
</file>